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AF" w:rsidRDefault="008E3AAF" w:rsidP="008E3AAF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546FA">
        <w:rPr>
          <w:rFonts w:ascii="Times New Roman" w:hAnsi="Times New Roman"/>
          <w:b/>
        </w:rPr>
        <w:t>Муниципальное бюджетное  образовательное учреждение</w:t>
      </w:r>
      <w:r>
        <w:rPr>
          <w:rFonts w:ascii="Times New Roman" w:hAnsi="Times New Roman"/>
          <w:b/>
        </w:rPr>
        <w:t xml:space="preserve"> </w:t>
      </w:r>
      <w:r w:rsidRPr="00F546FA">
        <w:rPr>
          <w:rFonts w:ascii="Times New Roman" w:hAnsi="Times New Roman"/>
          <w:b/>
        </w:rPr>
        <w:t>Подлесношенталинская основная общеобразовательная школа</w:t>
      </w:r>
    </w:p>
    <w:p w:rsidR="008E3AAF" w:rsidRPr="00F546FA" w:rsidRDefault="008E3AAF" w:rsidP="008E3AAF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Алексеевского муниципального района Республики Татарстан</w:t>
      </w:r>
    </w:p>
    <w:p w:rsidR="008E3AAF" w:rsidRPr="00F546FA" w:rsidRDefault="008E3AAF" w:rsidP="008E3AAF">
      <w:pPr>
        <w:ind w:left="-1260" w:right="-365"/>
        <w:jc w:val="center"/>
        <w:rPr>
          <w:rFonts w:ascii="Times New Roman" w:hAnsi="Times New Roman"/>
        </w:rPr>
      </w:pPr>
    </w:p>
    <w:p w:rsidR="008E3AAF" w:rsidRPr="00F546FA" w:rsidRDefault="008E3AAF" w:rsidP="008E3AAF">
      <w:pPr>
        <w:spacing w:after="0"/>
        <w:ind w:left="-1260" w:right="-365"/>
        <w:jc w:val="center"/>
        <w:rPr>
          <w:rFonts w:ascii="Times New Roman" w:hAnsi="Times New Roman"/>
        </w:rPr>
      </w:pPr>
      <w:r w:rsidRPr="00F546FA">
        <w:rPr>
          <w:rFonts w:ascii="Times New Roman" w:hAnsi="Times New Roman"/>
        </w:rPr>
        <w:t xml:space="preserve"> «Согласовано»                                               «Утверждено»</w:t>
      </w:r>
    </w:p>
    <w:p w:rsidR="008E3AAF" w:rsidRPr="00F546FA" w:rsidRDefault="008E3AAF" w:rsidP="008E3AAF">
      <w:pPr>
        <w:spacing w:after="0"/>
        <w:ind w:left="-1260" w:right="-365"/>
        <w:jc w:val="center"/>
        <w:rPr>
          <w:rFonts w:ascii="Times New Roman" w:hAnsi="Times New Roman"/>
        </w:rPr>
      </w:pPr>
      <w:r w:rsidRPr="00F546FA">
        <w:rPr>
          <w:rFonts w:ascii="Times New Roman" w:hAnsi="Times New Roman"/>
        </w:rPr>
        <w:t>Зам.директора по УВР                                          Директор школы</w:t>
      </w:r>
    </w:p>
    <w:p w:rsidR="008E3AAF" w:rsidRPr="00F546FA" w:rsidRDefault="008E3AAF" w:rsidP="008E3AAF">
      <w:pPr>
        <w:spacing w:after="0"/>
        <w:ind w:left="-1260" w:right="-365"/>
        <w:jc w:val="center"/>
        <w:rPr>
          <w:rFonts w:ascii="Times New Roman" w:hAnsi="Times New Roman"/>
        </w:rPr>
      </w:pPr>
    </w:p>
    <w:p w:rsidR="008E3AAF" w:rsidRPr="00F546FA" w:rsidRDefault="008E3AAF" w:rsidP="008E3AAF">
      <w:pPr>
        <w:spacing w:after="0"/>
        <w:ind w:left="-1260" w:right="-7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F546FA">
        <w:rPr>
          <w:rFonts w:ascii="Times New Roman" w:hAnsi="Times New Roman"/>
        </w:rPr>
        <w:t xml:space="preserve">___________(Валеева И.С.)           </w:t>
      </w:r>
      <w:r>
        <w:rPr>
          <w:rFonts w:ascii="Times New Roman" w:hAnsi="Times New Roman"/>
        </w:rPr>
        <w:t xml:space="preserve">           </w:t>
      </w:r>
      <w:r w:rsidRPr="00F546FA">
        <w:rPr>
          <w:rFonts w:ascii="Times New Roman" w:hAnsi="Times New Roman"/>
        </w:rPr>
        <w:t xml:space="preserve">      ___________(</w:t>
      </w:r>
      <w:r>
        <w:rPr>
          <w:rFonts w:ascii="Times New Roman" w:hAnsi="Times New Roman"/>
        </w:rPr>
        <w:t>Миндубаева Э.К.)</w:t>
      </w:r>
    </w:p>
    <w:p w:rsidR="008E3AAF" w:rsidRPr="00F546FA" w:rsidRDefault="008E3AAF" w:rsidP="008E3AAF">
      <w:pPr>
        <w:tabs>
          <w:tab w:val="left" w:pos="7500"/>
        </w:tabs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E3AAF" w:rsidRPr="00F546FA" w:rsidRDefault="008E3AAF" w:rsidP="008E3AAF">
      <w:pPr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«</w:t>
      </w:r>
      <w:r>
        <w:rPr>
          <w:rFonts w:ascii="Times New Roman" w:hAnsi="Times New Roman"/>
          <w:u w:val="single"/>
        </w:rPr>
        <w:t>31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u w:val="single"/>
        </w:rPr>
        <w:t xml:space="preserve">  августа 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u w:val="single"/>
        </w:rPr>
        <w:t>19</w:t>
      </w:r>
      <w:r>
        <w:rPr>
          <w:rFonts w:ascii="Times New Roman" w:hAnsi="Times New Roman"/>
        </w:rPr>
        <w:t xml:space="preserve">                                            Приказ № </w:t>
      </w:r>
      <w:r>
        <w:rPr>
          <w:rFonts w:ascii="Times New Roman" w:hAnsi="Times New Roman"/>
          <w:u w:val="single"/>
        </w:rPr>
        <w:t>73</w:t>
      </w:r>
      <w:r>
        <w:rPr>
          <w:rFonts w:ascii="Times New Roman" w:hAnsi="Times New Roman"/>
        </w:rPr>
        <w:t xml:space="preserve">  от  «</w:t>
      </w:r>
      <w:r>
        <w:rPr>
          <w:rFonts w:ascii="Times New Roman" w:hAnsi="Times New Roman"/>
          <w:u w:val="single"/>
        </w:rPr>
        <w:t>31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>августа</w:t>
      </w:r>
      <w:r>
        <w:rPr>
          <w:rFonts w:ascii="Times New Roman" w:hAnsi="Times New Roman"/>
        </w:rPr>
        <w:t>_20</w:t>
      </w:r>
      <w:r w:rsidRPr="008076F7">
        <w:rPr>
          <w:rFonts w:ascii="Times New Roman" w:hAnsi="Times New Roman"/>
          <w:u w:val="single"/>
        </w:rPr>
        <w:t>19</w:t>
      </w:r>
    </w:p>
    <w:p w:rsidR="008E3AAF" w:rsidRPr="00F546FA" w:rsidRDefault="008E3AAF" w:rsidP="008E3AAF">
      <w:pPr>
        <w:ind w:left="-1260" w:right="-725"/>
        <w:jc w:val="center"/>
        <w:rPr>
          <w:rFonts w:ascii="Times New Roman" w:hAnsi="Times New Roman"/>
          <w:i/>
        </w:rPr>
      </w:pPr>
    </w:p>
    <w:p w:rsidR="008E3AAF" w:rsidRDefault="008E3AAF" w:rsidP="008E3AAF">
      <w:pPr>
        <w:ind w:left="-1260" w:right="-725"/>
        <w:jc w:val="center"/>
        <w:rPr>
          <w:rFonts w:ascii="Times New Roman" w:hAnsi="Times New Roman"/>
          <w:i/>
        </w:rPr>
      </w:pPr>
    </w:p>
    <w:p w:rsidR="008E3AAF" w:rsidRDefault="008E3AAF" w:rsidP="008E3AAF">
      <w:pPr>
        <w:ind w:left="-1260" w:right="-725"/>
        <w:jc w:val="center"/>
        <w:rPr>
          <w:rFonts w:ascii="Times New Roman" w:hAnsi="Times New Roman"/>
          <w:i/>
        </w:rPr>
      </w:pPr>
    </w:p>
    <w:p w:rsidR="008E3AAF" w:rsidRDefault="008E3AAF" w:rsidP="008E3AAF">
      <w:pPr>
        <w:ind w:left="-1260" w:right="-725"/>
        <w:jc w:val="center"/>
        <w:rPr>
          <w:rFonts w:ascii="Times New Roman" w:hAnsi="Times New Roman"/>
          <w:i/>
        </w:rPr>
      </w:pPr>
    </w:p>
    <w:p w:rsidR="008E3AAF" w:rsidRPr="00F546FA" w:rsidRDefault="008E3AAF" w:rsidP="008E3AAF">
      <w:pPr>
        <w:ind w:left="-1260" w:right="-725"/>
        <w:jc w:val="center"/>
        <w:rPr>
          <w:rFonts w:ascii="Times New Roman" w:hAnsi="Times New Roman"/>
          <w:i/>
        </w:rPr>
      </w:pPr>
    </w:p>
    <w:p w:rsidR="008E3AAF" w:rsidRPr="000622FB" w:rsidRDefault="008E3AAF" w:rsidP="008E3AA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РАБОЧАЯ ПРОГРАММА</w:t>
      </w:r>
      <w:r w:rsidRPr="000622FB">
        <w:rPr>
          <w:rFonts w:ascii="Times New Roman" w:hAnsi="Times New Roman"/>
          <w:b/>
          <w:i/>
          <w:sz w:val="24"/>
          <w:szCs w:val="24"/>
        </w:rPr>
        <w:t xml:space="preserve"> УЧЕБНОГО ПРЕДМЕТА</w:t>
      </w:r>
    </w:p>
    <w:p w:rsidR="008E3AAF" w:rsidRDefault="008E3AAF" w:rsidP="008E3AAF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Родной (татарский) язык</w:t>
      </w:r>
    </w:p>
    <w:p w:rsidR="008E3AAF" w:rsidRDefault="008E3AAF" w:rsidP="008E3AAF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1-4 классы</w:t>
      </w:r>
    </w:p>
    <w:p w:rsidR="008E3AAF" w:rsidRDefault="008E3AAF" w:rsidP="008E3AAF">
      <w:pPr>
        <w:spacing w:after="0"/>
        <w:ind w:left="-1260"/>
        <w:jc w:val="right"/>
        <w:rPr>
          <w:rFonts w:ascii="Times New Roman" w:hAnsi="Times New Roman"/>
          <w:b/>
        </w:rPr>
      </w:pPr>
    </w:p>
    <w:p w:rsidR="008E3AAF" w:rsidRDefault="008E3AAF" w:rsidP="008E3AAF">
      <w:pPr>
        <w:spacing w:after="0"/>
        <w:ind w:left="-1260"/>
        <w:jc w:val="right"/>
        <w:rPr>
          <w:rFonts w:ascii="Times New Roman" w:hAnsi="Times New Roman"/>
          <w:b/>
        </w:rPr>
      </w:pPr>
    </w:p>
    <w:p w:rsidR="008E3AAF" w:rsidRDefault="008E3AAF" w:rsidP="008E3AAF">
      <w:pPr>
        <w:spacing w:after="0"/>
        <w:ind w:left="-1260"/>
        <w:jc w:val="right"/>
        <w:rPr>
          <w:rFonts w:ascii="Times New Roman" w:hAnsi="Times New Roman"/>
          <w:b/>
        </w:rPr>
      </w:pPr>
    </w:p>
    <w:p w:rsidR="008E3AAF" w:rsidRDefault="008E3AAF" w:rsidP="008E3AAF">
      <w:pPr>
        <w:spacing w:after="0"/>
        <w:ind w:left="-1260"/>
        <w:jc w:val="right"/>
        <w:rPr>
          <w:rFonts w:ascii="Times New Roman" w:hAnsi="Times New Roman"/>
          <w:b/>
        </w:rPr>
      </w:pPr>
    </w:p>
    <w:p w:rsidR="008E3AAF" w:rsidRPr="00F546FA" w:rsidRDefault="008E3AAF" w:rsidP="008E3AAF">
      <w:pPr>
        <w:spacing w:after="0"/>
        <w:ind w:left="-12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Принято </w:t>
      </w:r>
      <w:r w:rsidRPr="00F546FA">
        <w:rPr>
          <w:rFonts w:ascii="Times New Roman" w:hAnsi="Times New Roman"/>
          <w:b/>
        </w:rPr>
        <w:t xml:space="preserve"> на заседании</w:t>
      </w:r>
    </w:p>
    <w:p w:rsidR="008E3AAF" w:rsidRPr="00F546FA" w:rsidRDefault="008E3AAF" w:rsidP="008E3AAF">
      <w:pPr>
        <w:spacing w:after="0"/>
        <w:ind w:left="-1260"/>
        <w:jc w:val="right"/>
        <w:rPr>
          <w:rFonts w:ascii="Times New Roman" w:hAnsi="Times New Roman"/>
          <w:b/>
        </w:rPr>
      </w:pPr>
      <w:r w:rsidRPr="00F546FA">
        <w:rPr>
          <w:rFonts w:ascii="Times New Roman" w:hAnsi="Times New Roman"/>
          <w:b/>
        </w:rPr>
        <w:t>педагогического совета школы</w:t>
      </w:r>
    </w:p>
    <w:p w:rsidR="008E3AAF" w:rsidRPr="00F546FA" w:rsidRDefault="008E3AAF" w:rsidP="008E3AAF">
      <w:pPr>
        <w:spacing w:after="0"/>
        <w:ind w:left="-1260"/>
        <w:jc w:val="right"/>
        <w:rPr>
          <w:rFonts w:ascii="Times New Roman" w:hAnsi="Times New Roman"/>
        </w:rPr>
      </w:pPr>
      <w:r w:rsidRPr="00F546FA">
        <w:rPr>
          <w:rFonts w:ascii="Times New Roman" w:hAnsi="Times New Roman"/>
          <w:b/>
        </w:rPr>
        <w:t>протоко</w:t>
      </w:r>
      <w:r>
        <w:rPr>
          <w:rFonts w:ascii="Times New Roman" w:hAnsi="Times New Roman"/>
          <w:b/>
        </w:rPr>
        <w:t xml:space="preserve">л № </w:t>
      </w:r>
      <w:r>
        <w:rPr>
          <w:rFonts w:ascii="Times New Roman" w:hAnsi="Times New Roman"/>
          <w:b/>
          <w:u w:val="single"/>
        </w:rPr>
        <w:t>1</w:t>
      </w:r>
      <w:r>
        <w:rPr>
          <w:rFonts w:ascii="Times New Roman" w:hAnsi="Times New Roman"/>
          <w:b/>
        </w:rPr>
        <w:t xml:space="preserve"> от «</w:t>
      </w:r>
      <w:r>
        <w:rPr>
          <w:rFonts w:ascii="Times New Roman" w:hAnsi="Times New Roman"/>
          <w:b/>
          <w:u w:val="single"/>
        </w:rPr>
        <w:t>31</w:t>
      </w:r>
      <w:r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  <w:b/>
          <w:u w:val="single"/>
        </w:rPr>
        <w:t xml:space="preserve">августа </w:t>
      </w:r>
      <w:r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  <w:u w:val="single"/>
        </w:rPr>
        <w:t>19</w:t>
      </w:r>
      <w:r w:rsidRPr="00F546FA">
        <w:rPr>
          <w:rFonts w:ascii="Times New Roman" w:hAnsi="Times New Roman"/>
          <w:b/>
        </w:rPr>
        <w:t xml:space="preserve"> г.</w:t>
      </w:r>
    </w:p>
    <w:p w:rsidR="008E3AAF" w:rsidRDefault="008E3AAF" w:rsidP="008E3AAF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8E3AAF" w:rsidRDefault="008E3AAF" w:rsidP="008E3AAF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8E3AAF" w:rsidRPr="00F546FA" w:rsidRDefault="008E3AAF" w:rsidP="008E3AAF">
      <w:pPr>
        <w:spacing w:after="0"/>
        <w:rPr>
          <w:rFonts w:ascii="Times New Roman" w:eastAsia="Calibri" w:hAnsi="Times New Roman"/>
          <w:b/>
          <w:sz w:val="28"/>
          <w:szCs w:val="28"/>
          <w:vertAlign w:val="superscript"/>
        </w:rPr>
      </w:pPr>
    </w:p>
    <w:p w:rsidR="008E3AAF" w:rsidRPr="00F546FA" w:rsidRDefault="008E3AAF" w:rsidP="008E3AAF">
      <w:pPr>
        <w:jc w:val="center"/>
        <w:rPr>
          <w:rFonts w:eastAsia="Calibri"/>
        </w:rPr>
      </w:pPr>
      <w:r>
        <w:rPr>
          <w:rFonts w:ascii="Times New Roman" w:eastAsia="Calibri" w:hAnsi="Times New Roman"/>
          <w:b/>
          <w:sz w:val="28"/>
          <w:szCs w:val="28"/>
          <w:vertAlign w:val="superscript"/>
        </w:rPr>
        <w:t xml:space="preserve">2019 – 2020 </w:t>
      </w:r>
      <w:r>
        <w:rPr>
          <w:rFonts w:ascii="Times New Roman" w:eastAsia="Calibri" w:hAnsi="Times New Roman"/>
          <w:b/>
          <w:vertAlign w:val="superscript"/>
        </w:rPr>
        <w:t xml:space="preserve"> </w:t>
      </w:r>
      <w:r w:rsidRPr="00F546FA">
        <w:rPr>
          <w:rFonts w:ascii="Times New Roman" w:eastAsia="Calibri" w:hAnsi="Times New Roman"/>
          <w:b/>
          <w:vertAlign w:val="superscript"/>
        </w:rPr>
        <w:t>УЧЕБНЫЙ ГОД.</w:t>
      </w:r>
    </w:p>
    <w:p w:rsidR="008E3AAF" w:rsidRDefault="008E3AAF" w:rsidP="00D75FAB">
      <w:pPr>
        <w:widowControl w:val="0"/>
        <w:autoSpaceDE w:val="0"/>
        <w:autoSpaceDN w:val="0"/>
        <w:spacing w:before="91"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E3AAF" w:rsidRDefault="008E3AAF" w:rsidP="00D75FAB">
      <w:pPr>
        <w:widowControl w:val="0"/>
        <w:autoSpaceDE w:val="0"/>
        <w:autoSpaceDN w:val="0"/>
        <w:spacing w:before="91"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</w:t>
      </w:r>
    </w:p>
    <w:p w:rsidR="008B1283" w:rsidRDefault="008E3AAF" w:rsidP="00D75FAB">
      <w:pPr>
        <w:widowControl w:val="0"/>
        <w:autoSpaceDE w:val="0"/>
        <w:autoSpaceDN w:val="0"/>
        <w:spacing w:before="91"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              </w:t>
      </w:r>
      <w:r w:rsidR="00D75FAB" w:rsidRPr="00D75FA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</w:t>
      </w:r>
      <w:r w:rsidR="008B1283" w:rsidRPr="00D75FA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абочая программа по </w:t>
      </w:r>
      <w:r w:rsidR="008B1283" w:rsidRPr="00D75FAB">
        <w:rPr>
          <w:rFonts w:ascii="Times New Roman" w:eastAsia="Calibri" w:hAnsi="Times New Roman" w:cs="Times New Roman"/>
          <w:b/>
          <w:bCs/>
          <w:sz w:val="28"/>
          <w:szCs w:val="28"/>
          <w:lang w:eastAsia="ru-RU" w:bidi="ru-RU"/>
        </w:rPr>
        <w:t xml:space="preserve">родному (татарскому) языку  </w:t>
      </w:r>
      <w:r w:rsidR="008B1283" w:rsidRPr="00D75FA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для учащихся </w:t>
      </w:r>
      <w:r w:rsidR="00D75FAB" w:rsidRPr="00D75FA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1-4</w:t>
      </w:r>
      <w:r w:rsidR="008B1283" w:rsidRPr="00D75FA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классов составлена</w:t>
      </w:r>
      <w:r w:rsidR="00D75FAB" w:rsidRPr="00D75FA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на основе:</w:t>
      </w:r>
    </w:p>
    <w:p w:rsidR="00D75FAB" w:rsidRDefault="00D75FAB" w:rsidP="00D75FAB">
      <w:pPr>
        <w:widowControl w:val="0"/>
        <w:autoSpaceDE w:val="0"/>
        <w:autoSpaceDN w:val="0"/>
        <w:spacing w:before="91"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D75FAB" w:rsidRDefault="00D75FAB" w:rsidP="00D75FAB">
      <w:pPr>
        <w:pStyle w:val="aa"/>
        <w:widowControl w:val="0"/>
        <w:numPr>
          <w:ilvl w:val="0"/>
          <w:numId w:val="2"/>
        </w:numPr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75F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Основной образовательной программы начального общего образования МБОУ Подлесношенталинской ООШ. Приказ №78 от 1 сентября 2019 г.;</w:t>
      </w:r>
    </w:p>
    <w:p w:rsidR="00D75FAB" w:rsidRPr="00D75FAB" w:rsidRDefault="00D75FAB" w:rsidP="00D75FAB">
      <w:pPr>
        <w:pStyle w:val="aa"/>
        <w:widowControl w:val="0"/>
        <w:autoSpaceDE w:val="0"/>
        <w:autoSpaceDN w:val="0"/>
        <w:spacing w:before="91" w:after="0" w:line="240" w:lineRule="auto"/>
        <w:ind w:left="119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75FAB" w:rsidRDefault="00D75FAB" w:rsidP="00D75FAB">
      <w:pPr>
        <w:pStyle w:val="aa"/>
        <w:widowControl w:val="0"/>
        <w:numPr>
          <w:ilvl w:val="0"/>
          <w:numId w:val="2"/>
        </w:numPr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75F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Учебного плана МБОУ Подлесношенталинская ООШ Алексеевского муниципального района Республики Татарстан. Приказ №75 от 1 сентября 2019 г.;</w:t>
      </w:r>
    </w:p>
    <w:p w:rsidR="00D75FAB" w:rsidRPr="00D75FAB" w:rsidRDefault="00D75FAB" w:rsidP="00D75FAB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75FAB" w:rsidRDefault="00D75FAB" w:rsidP="00D75FAB">
      <w:pPr>
        <w:pStyle w:val="aa"/>
        <w:widowControl w:val="0"/>
        <w:numPr>
          <w:ilvl w:val="0"/>
          <w:numId w:val="2"/>
        </w:numPr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Положение о рабочей программе в </w:t>
      </w:r>
      <w:r w:rsidRPr="00D75F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МБОУ Подлесношенталинская ООШ Алексеевского муниципального района Республики Татарстан. 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86</w:t>
      </w:r>
      <w:r w:rsidRPr="00D75F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1 сентября 2019 г.;</w:t>
      </w:r>
    </w:p>
    <w:p w:rsidR="00D75FAB" w:rsidRPr="00D75FAB" w:rsidRDefault="00D75FAB" w:rsidP="00D75FAB">
      <w:pPr>
        <w:pStyle w:val="aa"/>
        <w:widowControl w:val="0"/>
        <w:autoSpaceDE w:val="0"/>
        <w:autoSpaceDN w:val="0"/>
        <w:spacing w:before="91" w:after="0" w:line="240" w:lineRule="auto"/>
        <w:ind w:left="119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26AC1" w:rsidRDefault="00E26AC1" w:rsidP="008B1283">
      <w:pPr>
        <w:keepNext/>
        <w:keepLines/>
        <w:spacing w:after="0" w:line="240" w:lineRule="auto"/>
        <w:ind w:left="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5FAB" w:rsidRDefault="00D75FAB" w:rsidP="008B1283">
      <w:pPr>
        <w:keepNext/>
        <w:keepLines/>
        <w:spacing w:after="0" w:line="240" w:lineRule="auto"/>
        <w:ind w:left="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5FAB" w:rsidRDefault="00D75FAB" w:rsidP="008B1283">
      <w:pPr>
        <w:keepNext/>
        <w:keepLines/>
        <w:spacing w:after="0" w:line="240" w:lineRule="auto"/>
        <w:ind w:left="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1283" w:rsidRPr="0031740D" w:rsidRDefault="008B1283" w:rsidP="008B1283">
      <w:pPr>
        <w:keepNext/>
        <w:keepLines/>
        <w:spacing w:after="0" w:line="240" w:lineRule="auto"/>
        <w:ind w:left="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40D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материала</w:t>
      </w:r>
    </w:p>
    <w:p w:rsidR="008B1283" w:rsidRPr="008C6718" w:rsidRDefault="008B1283" w:rsidP="008B1283">
      <w:pPr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1283" w:rsidRPr="008C6718" w:rsidRDefault="008B1283" w:rsidP="008B1283">
      <w:pPr>
        <w:spacing w:after="0" w:line="240" w:lineRule="auto"/>
        <w:ind w:left="40" w:right="2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C671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Личностные результаты </w:t>
      </w:r>
    </w:p>
    <w:p w:rsidR="008B1283" w:rsidRPr="008C6718" w:rsidRDefault="008B1283" w:rsidP="008B1283">
      <w:pPr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 выпускника будут сформированы: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5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90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широкая мотивационная основа учебной деятельности, включающая социальные, учебно- познавательные и внешние мотивы;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6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способность к оценке своей учебной деятельности;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80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28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знание основных моральных норм и ориентация на их выполнение;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5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установка на здоровый образ жизни;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8B1283" w:rsidRPr="008C6718" w:rsidRDefault="008B1283" w:rsidP="008B1283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для формирования: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5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5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познавательных мотивов и предпочтении социального способа оценки знаний;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выраженной устойчивой учебно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-</w:t>
      </w:r>
      <w:r w:rsidRPr="008C6718">
        <w:rPr>
          <w:rFonts w:ascii="Times New Roman" w:eastAsia="Times New Roman" w:hAnsi="Times New Roman" w:cs="Times New Roman"/>
          <w:sz w:val="24"/>
          <w:szCs w:val="24"/>
        </w:rPr>
        <w:t>познавателъной мотивации учения;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198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устойчивого учебно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</w:t>
      </w:r>
      <w:r w:rsidRPr="008C6718">
        <w:rPr>
          <w:rFonts w:ascii="Times New Roman" w:eastAsia="Times New Roman" w:hAnsi="Times New Roman" w:cs="Times New Roman"/>
          <w:sz w:val="24"/>
          <w:szCs w:val="24"/>
        </w:rPr>
        <w:t>познавательного интереса к новым общим способам решения задач;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414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E26AC1" w:rsidRDefault="008B1283" w:rsidP="008B1283">
      <w:pPr>
        <w:numPr>
          <w:ilvl w:val="0"/>
          <w:numId w:val="1"/>
        </w:numPr>
        <w:tabs>
          <w:tab w:val="left" w:pos="38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AC1">
        <w:rPr>
          <w:rFonts w:ascii="Times New Roman" w:eastAsia="Times New Roman" w:hAnsi="Times New Roman" w:cs="Times New Roman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8B1283" w:rsidRPr="00E26AC1" w:rsidRDefault="008B1283" w:rsidP="008B1283">
      <w:pPr>
        <w:numPr>
          <w:ilvl w:val="0"/>
          <w:numId w:val="1"/>
        </w:numPr>
        <w:tabs>
          <w:tab w:val="left" w:pos="38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AC1">
        <w:rPr>
          <w:rFonts w:ascii="Times New Roman" w:eastAsia="Times New Roman" w:hAnsi="Times New Roman" w:cs="Times New Roman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 -установки на здоровый образ жизни и реализации ее в реальном поведении и поступках;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33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76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8B1283" w:rsidRPr="008C6718" w:rsidRDefault="008B1283" w:rsidP="008B1283">
      <w:pPr>
        <w:tabs>
          <w:tab w:val="left" w:pos="376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7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Регулятивные универсальные учебные действия</w:t>
      </w:r>
    </w:p>
    <w:p w:rsidR="008B1283" w:rsidRPr="008C6718" w:rsidRDefault="008B1283" w:rsidP="008B1283">
      <w:pPr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33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47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42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75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61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 Выпускник получит возможность научиться: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 сотрудничестве с учителем ставить новые учебные задачи;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преобразовывать практическую задачу в познавательную;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проявлять познавательную инициативу в учебном сотрудничестве;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85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учитывать выделенные учителем ориентиры действия в новом учебном материале;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99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8B1283" w:rsidRPr="008C6718" w:rsidRDefault="008B1283" w:rsidP="008B1283">
      <w:pPr>
        <w:tabs>
          <w:tab w:val="left" w:pos="299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Познавательные универсальные учебные действия</w:t>
      </w:r>
    </w:p>
    <w:p w:rsidR="008B1283" w:rsidRPr="008C6718" w:rsidRDefault="008B1283" w:rsidP="008B1283">
      <w:pPr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62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75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проявлять познавательную инициативу в учебном сотрудничестве;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ориентироваться на разнообразие способов решения задач;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33"/>
        </w:tabs>
        <w:spacing w:after="0" w:line="240" w:lineRule="auto"/>
        <w:ind w:left="4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32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проводить сравнение, сериацию и классификацию по заданным критериям;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в изучаемом круге явлений;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65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устанавливать аналогии;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1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владеть рядом общих приемов решения задач. Выпускник получит возможность научиться: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6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65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7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создавать и преобразовывать модели и схемы для решения задач;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7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65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7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lastRenderedPageBreak/>
        <w:t>строить логическое рассуждение, включающее установление причинно-следственных связей;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 xml:space="preserve">произвольно и осознанно владеть общими приемами решения задач. </w:t>
      </w:r>
    </w:p>
    <w:p w:rsidR="008B1283" w:rsidRDefault="008B1283" w:rsidP="008B1283">
      <w:pPr>
        <w:tabs>
          <w:tab w:val="left" w:pos="202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:rsidR="008B1283" w:rsidRPr="008C6718" w:rsidRDefault="008B1283" w:rsidP="008B1283">
      <w:pPr>
        <w:tabs>
          <w:tab w:val="left" w:pos="20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8C67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Коммуникативные универсальные учебные действия </w:t>
      </w:r>
    </w:p>
    <w:p w:rsidR="008B1283" w:rsidRPr="008C6718" w:rsidRDefault="008B1283" w:rsidP="008B1283">
      <w:pPr>
        <w:tabs>
          <w:tab w:val="left" w:pos="20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Выпускник научится: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79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60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1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41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1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задавать вопросы;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1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контролировать действия партнера;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1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8B1283" w:rsidRPr="008C6718" w:rsidRDefault="008B1283" w:rsidP="008B1283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8B1283" w:rsidRPr="008C6718" w:rsidRDefault="008B1283" w:rsidP="008B1283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-учитывать разные мнения и интересы и обосновывать собственную позицию;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02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понимать относительность мнений и подходов к решению проблемы;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56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22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25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7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8B1283" w:rsidRPr="008C6718" w:rsidRDefault="008B1283" w:rsidP="008B1283">
      <w:pPr>
        <w:numPr>
          <w:ilvl w:val="0"/>
          <w:numId w:val="1"/>
        </w:numPr>
        <w:tabs>
          <w:tab w:val="left" w:pos="36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718">
        <w:rPr>
          <w:rFonts w:ascii="Times New Roman" w:eastAsia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8B1283" w:rsidRPr="008C6718" w:rsidRDefault="008B1283" w:rsidP="008B1283">
      <w:pPr>
        <w:autoSpaceDE w:val="0"/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8B1283" w:rsidRPr="008C6718" w:rsidRDefault="008B1283" w:rsidP="008B1283">
      <w:pPr>
        <w:autoSpaceDE w:val="0"/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Предметные универсальные учебные действия:</w:t>
      </w:r>
      <w:r w:rsidRPr="008C6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1.</w:t>
      </w:r>
      <w:r w:rsidRPr="008C6718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 </w:t>
      </w:r>
      <w:r w:rsidRPr="008C6718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татарского языка как языка межнационального общения.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4.</w:t>
      </w:r>
      <w:r w:rsidRPr="008C6718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C6718">
        <w:rPr>
          <w:rFonts w:ascii="Times New Roman" w:eastAsia="Calibri" w:hAnsi="Times New Roman" w:cs="Times New Roman"/>
          <w:sz w:val="24"/>
          <w:szCs w:val="24"/>
        </w:rPr>
        <w:t>Овладение первоначал</w:t>
      </w:r>
      <w:r w:rsidR="00944F77">
        <w:rPr>
          <w:rFonts w:ascii="Times New Roman" w:eastAsia="Calibri" w:hAnsi="Times New Roman" w:cs="Times New Roman"/>
          <w:sz w:val="24"/>
          <w:szCs w:val="24"/>
        </w:rPr>
        <w:t>ьными представлениями о нормах татарского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языка (орфоэпических, лексических, грамматических, орфографических, пунктуационных) и правилах речевого этикета. 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5.</w:t>
      </w:r>
      <w:r w:rsidRPr="008C6718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C6718">
        <w:rPr>
          <w:rFonts w:ascii="Times New Roman" w:eastAsia="Calibri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8. Освоение первоначальных научных представлений о системе и структуре татарского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9.</w:t>
      </w:r>
      <w:r w:rsidRPr="008C6718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C6718">
        <w:rPr>
          <w:rFonts w:ascii="Times New Roman" w:eastAsia="Calibri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B1283" w:rsidRPr="008C6718" w:rsidRDefault="008B1283" w:rsidP="008B128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1283" w:rsidRPr="0031740D" w:rsidRDefault="008B1283" w:rsidP="008B1283">
      <w:pPr>
        <w:keepNext/>
        <w:keepLines/>
        <w:spacing w:after="0" w:line="240" w:lineRule="auto"/>
        <w:ind w:left="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40D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1 КЛАСС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Добукварный период</w:t>
      </w:r>
    </w:p>
    <w:p w:rsidR="008B1283" w:rsidRPr="008C6718" w:rsidRDefault="008B1283" w:rsidP="008B1283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 Письмо овалов и полуовалов Рисование бордюров. Письмо длинных прямых наклонных линий.  Письмо короткой наклонной линии с закруглением вверху (влево). Письмо длинной наклонной линии с закруглением внизу (вправо). Письмо овалов больших и маленьких, их чередование. Письмо коротких наклонных линий.  Восприятие слова как объекта изучения, материала для анализа.  Наблюдение над значением слова. Различение слова и предложения. Работа с предложением: выделение слов, изменение их порядка.  </w:t>
      </w:r>
    </w:p>
    <w:p w:rsidR="008B1283" w:rsidRDefault="008B1283" w:rsidP="008B1283">
      <w:pPr>
        <w:tabs>
          <w:tab w:val="left" w:leader="dot" w:pos="6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1283" w:rsidRDefault="008B1283" w:rsidP="008B1283">
      <w:pPr>
        <w:tabs>
          <w:tab w:val="left" w:leader="dot" w:pos="62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1283" w:rsidRPr="008C6718" w:rsidRDefault="008B1283" w:rsidP="008B1283">
      <w:pPr>
        <w:tabs>
          <w:tab w:val="left" w:leader="dot" w:pos="62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Букварный период</w:t>
      </w:r>
    </w:p>
    <w:p w:rsidR="008B1283" w:rsidRPr="008C6718" w:rsidRDefault="008B1283" w:rsidP="008B128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Правильное  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 приемов и последовательности правильного списывания текста. Овладение первичными навыками клавиатурного письма. Понимание функции небуквенных графических средств: пробела между </w:t>
      </w:r>
      <w:r w:rsidRPr="008C6718">
        <w:rPr>
          <w:rFonts w:ascii="Times New Roman" w:eastAsia="Calibri" w:hAnsi="Times New Roman" w:cs="Times New Roman"/>
          <w:sz w:val="24"/>
          <w:szCs w:val="24"/>
        </w:rPr>
        <w:lastRenderedPageBreak/>
        <w:t>словами, знака переноса.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Восприятие слова как объекта изучения, материала для анализа. Наблюдение над значением слова.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Об</w:t>
      </w:r>
      <w:r w:rsidRPr="008C6718">
        <w:rPr>
          <w:rFonts w:ascii="Times New Roman" w:eastAsia="Calibri" w:hAnsi="Times New Roman" w:cs="Times New Roman"/>
          <w:sz w:val="24"/>
          <w:szCs w:val="24"/>
        </w:rPr>
        <w:t>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 Постепенный переход на скорописное письмо. Знакомство с правилами правописания и их применение: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предложения.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Послебукварный период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Алфавит,  правильное название букв алфавита.  Списывание текста. Оформление  предложений в тексте.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После курса «Обучение грамоте» начинается раздельное изучение татарского языка и литературного чтения. Обобщение, систематизация, закрепление знаний, умений и навыков, приобретённых в процессе обучения грамоте.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Татарский язык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Звуки и буквы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      Звуки речи. Гласные звуки и их буквенные обозначения. Твёрдые и мягкие гласные звуки, парность-непарность гласных звуков. Различение гласных и согласных звуков,   звонких и глухих согласных. Парные и непарные согласные звуки (буквы).  Деление слов на слоги и определение их количества. Перенос слов по слогам.  Классификация слов по количеству слогов.  Нахождение и  исправление  ошибок,  допущенные при делении слов на слоги.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Синтаксис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Выделение слов и  предложений. Разные по цели высказывания предложения,  знаки препинаний при них. Употребление прописной буквы в начале предложения. Понятие о главных членах предложения. (без введения терминологии).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Морфология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       Группировка слов по частям речи.  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  слова.  (без введения терминологии).  Имена собственные, употребление заглавной буквы  в именах собственных.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Орфография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Ознакомление с правилами орфографии: написание буквы э (е)  в словах; написание букв о и  ө в первом слоге татарских слов. Буквы е,  ю, я. Твердый (ъ) и мягкий (ь) знаки. Твердые согласные [гъ], [къ] их буквенные обозначения ; Сонорные согласные  [м], [н] [ң];  Согласные  [в], [w] и их буквенные обозначения.</w:t>
      </w:r>
    </w:p>
    <w:p w:rsidR="008B1283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Письмо под диктовку и переписывание текста на изученное правило. 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8B1283" w:rsidRDefault="008B1283" w:rsidP="00E26A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Письмо по памяти загадок, пословиц, стихотворений.</w:t>
      </w:r>
    </w:p>
    <w:p w:rsidR="008B1283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2 КЛАСС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Фонетика и орфоэпия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Звуки и буквы. Гласные и согласные. Твердые и мягкие гласные. </w:t>
      </w:r>
      <w:r w:rsidRPr="008C6718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Сингармонизм.  Буквы, обозначающие на письме согласные звуки.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Различение звуков и букв. Гласные звуки.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Слог. Деление слов на слоги.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Перенос слов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. Правила переноса слов с одной строки на другую.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Согласные глухие и звонкие, парные и непарные. Буквы, обозначающие на письме 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согласные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звуки. Специфичные звуки татарского языка 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[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], [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гъ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], [къ], [х], [ч]; [җ], [ң], [һ].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Правописание слов с буквами 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я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, 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ю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, 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. Озвончение глухих. Соседство двух одинаковых согласных.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Правописание и произношение слов с 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ъ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, 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ь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.</w:t>
      </w:r>
    </w:p>
    <w:p w:rsidR="008B1283" w:rsidRPr="008C6718" w:rsidRDefault="008B1283" w:rsidP="008B12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Графика</w:t>
      </w:r>
    </w:p>
    <w:p w:rsidR="008B1283" w:rsidRPr="008C6718" w:rsidRDefault="008B1283" w:rsidP="008B1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shd w:val="clear" w:color="auto" w:fill="FFFFFF"/>
          <w:lang w:eastAsia="ru-RU"/>
        </w:rPr>
      </w:pPr>
      <w:r w:rsidRPr="008C6718">
        <w:rPr>
          <w:rFonts w:ascii="Times New Roman" w:eastAsia="Times New Roman" w:hAnsi="Times New Roman" w:cs="Times New Roman"/>
          <w:color w:val="303F50"/>
          <w:sz w:val="24"/>
          <w:szCs w:val="24"/>
          <w:shd w:val="clear" w:color="auto" w:fill="FFFFFF"/>
          <w:lang w:eastAsia="ru-RU"/>
        </w:rPr>
        <w:t>Татарский алфавит: правильное название букв, знание их последовательности. Умение пользоваться алфавитом при работе со словарями.</w:t>
      </w:r>
    </w:p>
    <w:p w:rsidR="008B1283" w:rsidRPr="008C6718" w:rsidRDefault="008B1283" w:rsidP="008B12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03F50"/>
          <w:sz w:val="24"/>
          <w:szCs w:val="24"/>
          <w:shd w:val="clear" w:color="auto" w:fill="FFFFFF"/>
          <w:lang w:eastAsia="ru-RU"/>
        </w:rPr>
      </w:pPr>
      <w:r w:rsidRPr="008C6718">
        <w:rPr>
          <w:rFonts w:ascii="Times New Roman" w:eastAsia="Times New Roman" w:hAnsi="Times New Roman" w:cs="Times New Roman"/>
          <w:b/>
          <w:color w:val="303F50"/>
          <w:sz w:val="24"/>
          <w:szCs w:val="24"/>
          <w:shd w:val="clear" w:color="auto" w:fill="FFFFFF"/>
          <w:lang w:eastAsia="ru-RU"/>
        </w:rPr>
        <w:t>Слово</w:t>
      </w:r>
    </w:p>
    <w:p w:rsidR="008B1283" w:rsidRPr="008C6718" w:rsidRDefault="008B1283" w:rsidP="008B128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ab/>
        <w:t xml:space="preserve">Корень слова. Однокоренные слова.  Аффиксы. Особенности образования слов.  </w:t>
      </w:r>
    </w:p>
    <w:p w:rsidR="008B1283" w:rsidRPr="008C6718" w:rsidRDefault="008B1283" w:rsidP="008B128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Слова, выражающие предмет. Нарицательные и собственные имена сущствительные. Написания с прописной буквы имен, фамилий людей, кличек животных, названий городов, рек, деревень, улиц.  </w:t>
      </w:r>
    </w:p>
    <w:p w:rsidR="008B1283" w:rsidRPr="008C6718" w:rsidRDefault="008B1283" w:rsidP="008B128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Слова, выражающие действие. Значение и употребление в речи. </w:t>
      </w:r>
    </w:p>
    <w:p w:rsidR="008B1283" w:rsidRPr="008C6718" w:rsidRDefault="008B1283" w:rsidP="008B128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303F50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be-BY"/>
        </w:rPr>
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</w:r>
    </w:p>
    <w:p w:rsidR="008B1283" w:rsidRPr="008C6718" w:rsidRDefault="008B1283" w:rsidP="008B12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Предложение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Слово, словосочетание и предложение. Составление словосочетаний и предложений.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Распространенные и нераспространенные предложения. Главные члены предложения. Порядок слов в предложении. Виды предложений по цели высказывания. Особенности произношения.</w:t>
      </w:r>
    </w:p>
    <w:p w:rsidR="008B1283" w:rsidRPr="008C6718" w:rsidRDefault="008B1283" w:rsidP="008B1283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Развитие связной речи</w:t>
      </w:r>
    </w:p>
    <w:p w:rsidR="008B1283" w:rsidRPr="008C6718" w:rsidRDefault="008B1283" w:rsidP="008B12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8C6718">
        <w:rPr>
          <w:rFonts w:ascii="Times New Roman" w:eastAsia="@Arial Unicode MS" w:hAnsi="Times New Roman" w:cs="Times New Roman"/>
          <w:sz w:val="24"/>
          <w:szCs w:val="24"/>
          <w:lang w:eastAsia="ru-RU"/>
        </w:rPr>
        <w:t>Последовательность предложений в тексте. Определение темы и основной мысли текста.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718">
        <w:rPr>
          <w:rFonts w:ascii="Times New Roman" w:eastAsia="@Arial Unicode MS" w:hAnsi="Times New Roman" w:cs="Times New Roman"/>
          <w:sz w:val="24"/>
          <w:szCs w:val="24"/>
          <w:lang w:eastAsia="ru-RU"/>
        </w:rPr>
        <w:t>Разделение текста на части и наименование.</w:t>
      </w:r>
    </w:p>
    <w:p w:rsidR="008B1283" w:rsidRPr="008C6718" w:rsidRDefault="008B1283" w:rsidP="008B12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8C6718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Составление рассказа по картине и опорным словам.</w:t>
      </w: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Воспроизведение (пересказ) текста в соответствии с предложенным заданием. </w:t>
      </w:r>
    </w:p>
    <w:p w:rsidR="008B1283" w:rsidRPr="008C6718" w:rsidRDefault="008B1283" w:rsidP="008B12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стихотворения, пословицы и загадки  наизусть. Употребление слов вежливости в речи.</w:t>
      </w:r>
    </w:p>
    <w:p w:rsidR="00E26AC1" w:rsidRDefault="00E26AC1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Лексика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Слово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Слово и его лексическое  значение. Однозначные и многозначные слова, их различение. Прямое и переносное значение слова, употребление в собственной речи.  Заимствованные слова в татарском языке. Синонимы и антонимы, омонимы: использование в речи. Словарное богатство татарского языка. Словари татарского языка: толковый словарь татарского языка, словари синонимов, антонимов, омонимов и их использование в учебной деятельности и повседневной жизни. 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be-BY"/>
        </w:rPr>
        <w:t>Состав слова и словообразование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Понятие об однокоренных словах, их отличия от синонимов и омонимов. </w:t>
      </w:r>
      <w:r w:rsidRPr="008C6718">
        <w:rPr>
          <w:rFonts w:ascii="Times New Roman" w:eastAsia="Calibri" w:hAnsi="Times New Roman" w:cs="Times New Roman"/>
          <w:sz w:val="24"/>
          <w:szCs w:val="24"/>
        </w:rPr>
        <w:t>Однокоренные слова и различные формы одного и того же слова.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Выделение и определение значимых частей слова: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корня слова и аффикса. Понятие о словообразовательных и словоизменяющих аффиксах.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Разбор слова по составу.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Выполнение упражнений с элементами словообразовательного анализа.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Морфология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Понятие о частях речи.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существительное. Значение и употребление.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Формы единственного и множественного числа.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Правописание аффиксов множественного числа.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Названия и вопросы падежей. Склонение имен существительных. Выполнение упражнений на морфологический анализ существительных.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Глагол. 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-ар, -әр, -ыр, -ер, -р, -ачак, -әчәк, -ячак, -ячәк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(практическое овладение).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Морфологический анализ глаголов.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Имя прилагательное. Значение и употребление в речи.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-рәк и частиц в превосходной степени.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Местоимение. Общее представление о местоимении. Личные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местоимения, значение и употребление в речи. Личные местоимения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1, 2, 3-го лица, единственного и множественного числа. Склонение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личных местоимений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Частицы.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Приемы и способы различия частиц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да, дә, та, тә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от аффиксов местно-временного падежа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>–да, -дә, -та, -тә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Правописание частиц.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Послелоги, их значение в речи. Употребление послелогов с именами существительными и местоимениями в разных падежах.</w:t>
      </w:r>
    </w:p>
    <w:p w:rsidR="008B1283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</w:rPr>
        <w:t>Синтаксис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Предложение. </w:t>
      </w:r>
      <w:r w:rsidRPr="008C6718">
        <w:rPr>
          <w:rFonts w:ascii="Times New Roman" w:eastAsia="Calibri" w:hAnsi="Times New Roman" w:cs="Times New Roman"/>
          <w:sz w:val="24"/>
          <w:szCs w:val="24"/>
        </w:rPr>
        <w:t>Разновидности предложений по цели высказывания (повествовательные, вопросительные и побудительные). Знаки препинания в конце предложения: точка,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</w:rPr>
        <w:t>вопросительный и восклицательный знаки. Интонационные особенности повествовательных, побудительных, вопросительных и восклицательных предложений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</w:rPr>
        <w:t>(практическое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</w:rPr>
        <w:t>усвоение).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Понятие о главных и </w:t>
      </w:r>
      <w:r w:rsidRPr="008C6718">
        <w:rPr>
          <w:rFonts w:ascii="Times New Roman" w:eastAsia="Calibri" w:hAnsi="Times New Roman" w:cs="Times New Roman"/>
          <w:sz w:val="24"/>
          <w:szCs w:val="24"/>
        </w:rPr>
        <w:t>второстепенны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х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членах предложения. </w:t>
      </w:r>
      <w:r w:rsidRPr="008C6718">
        <w:rPr>
          <w:rFonts w:ascii="Times New Roman" w:eastAsia="Calibri" w:hAnsi="Times New Roman" w:cs="Times New Roman"/>
          <w:sz w:val="24"/>
          <w:szCs w:val="24"/>
        </w:rPr>
        <w:t>Подлежащее и сказуемое. Установление связи слов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</w:rPr>
        <w:t>в предложении. Порядок слов в предложении.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Понятие о нераспространенных и распространенных предложениях.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Словосочетание. </w:t>
      </w:r>
      <w:r w:rsidRPr="008C6718">
        <w:rPr>
          <w:rFonts w:ascii="Times New Roman" w:eastAsia="Calibri" w:hAnsi="Times New Roman" w:cs="Times New Roman"/>
          <w:sz w:val="24"/>
          <w:szCs w:val="24"/>
        </w:rPr>
        <w:t>Сходство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</w:rPr>
        <w:t>и различие предложения, словосочетания, слова.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</w:rPr>
        <w:t>Различение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главного и зависимого слова в словосочетании.</w:t>
      </w:r>
    </w:p>
    <w:p w:rsidR="008B1283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Развитие речи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Текст.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Определять тему, основную мысль текста, делить его на абзацы. Особенности описательного, повествовательного текста.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Знакомство с речевым этикетом.  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4 КЛАСС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bCs/>
          <w:sz w:val="24"/>
          <w:szCs w:val="24"/>
        </w:rPr>
        <w:t>Слово и его значение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C6718">
        <w:rPr>
          <w:rFonts w:ascii="Times New Roman" w:eastAsia="Calibri" w:hAnsi="Times New Roman" w:cs="Times New Roman"/>
          <w:b/>
          <w:bCs/>
          <w:sz w:val="24"/>
          <w:szCs w:val="24"/>
        </w:rPr>
        <w:t>лексика</w:t>
      </w:r>
      <w:r w:rsidRPr="008C671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B1283" w:rsidRPr="008C6718" w:rsidRDefault="008B1283" w:rsidP="008B128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Связь формы и значения слова. Лексика как раздел науки о языке, изучающий лексические значения слов. 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Однозначные и м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ногозначные слова. Омонимы. Синонимы. Антонимы. Употребление слов в речи (тексте) в переносном значении. Сведения о заимствованиях в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татарском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языке. Представление о фразеологизмах.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Татарско- русский, русско- татарский , орфографический словари.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Представление о способах толкования лексических значений слов при работе со словарями разных типов: толковыми, синонимов, антонимов.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Слово и его строение </w:t>
      </w:r>
      <w:r w:rsidRPr="008C6718">
        <w:rPr>
          <w:rFonts w:ascii="Times New Roman" w:eastAsia="Calibri" w:hAnsi="Times New Roman" w:cs="Times New Roman"/>
          <w:b/>
          <w:sz w:val="24"/>
          <w:szCs w:val="24"/>
        </w:rPr>
        <w:t>(состав слова)</w:t>
      </w:r>
    </w:p>
    <w:p w:rsidR="008B1283" w:rsidRPr="008C6718" w:rsidRDefault="008B1283" w:rsidP="008B128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Углубление представлений о морфемном составе слова.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Определение корня слова и аффикса. Понятие о словообразовательных аффиксах. Выполнение упражнений с элементами словообразовательного анализа.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Сложные слова (кушма сүзләр),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парные слова (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парлы сүзләр),тезмә сүзләр.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Значения и роль окончаний в словах. 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bCs/>
          <w:sz w:val="24"/>
          <w:szCs w:val="24"/>
        </w:rPr>
        <w:t>Слово как часть речи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C6718">
        <w:rPr>
          <w:rFonts w:ascii="Times New Roman" w:eastAsia="Calibri" w:hAnsi="Times New Roman" w:cs="Times New Roman"/>
          <w:b/>
          <w:bCs/>
          <w:sz w:val="24"/>
          <w:szCs w:val="24"/>
        </w:rPr>
        <w:t>морфология</w:t>
      </w:r>
      <w:r w:rsidRPr="008C671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B1283" w:rsidRPr="008C6718" w:rsidRDefault="008B1283" w:rsidP="008B1283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Имя существительное</w:t>
      </w:r>
    </w:p>
    <w:p w:rsidR="008B1283" w:rsidRPr="008C6718" w:rsidRDefault="008B1283" w:rsidP="008B128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Имя существительное, его значение и употребление в речи. Вопросы имен существителных.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 (-ым/-ем/-м/-ың/-ең/-ң/-ы/-ыбыз/-ыгыз/-егез/-лары/-еләре/ләре).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 в роли подлежащего, в роли второстепенных членов предложения. </w:t>
      </w:r>
      <w:r w:rsidRPr="008C671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Морфологический разбор имён существительных</w:t>
      </w:r>
      <w:r w:rsidRPr="008C671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Глагол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Значение глагола и употребление в речи. Определение глаголов, отвечающих на вопросы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>нишли?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(что делает?),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>нишләде?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(что делал?что сделал?),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нишләр?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(что будет делать?). Глаголы повелительного и изъявительного наклонения .Спряжение глаголов. Спряжение глаголов изъявительного наклонения настоящего, прошедшего и будущего времени. Формы настоящего, прошедшего и будущего времени. </w:t>
      </w:r>
      <w:r w:rsidRPr="008C6718">
        <w:rPr>
          <w:rFonts w:ascii="Times New Roman" w:eastAsia="@Arial Unicode MS" w:hAnsi="Times New Roman" w:cs="Times New Roman"/>
          <w:sz w:val="24"/>
          <w:szCs w:val="24"/>
        </w:rPr>
        <w:t>Изменение глаголов по временам.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Спряжение глаголов повелител</w:t>
      </w:r>
      <w:r w:rsidRPr="008C6718">
        <w:rPr>
          <w:rFonts w:ascii="Times New Roman" w:eastAsia="Calibri" w:hAnsi="Times New Roman" w:cs="Times New Roman"/>
          <w:sz w:val="24"/>
          <w:szCs w:val="24"/>
        </w:rPr>
        <w:t>ь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ного  наклонения настоящего, прошедшего и будущего времени. Утвердительная и отрицательная формы глаголов.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Глаголы, близкие и противоположные по смыслу. Роль глаголов в предложениях.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Выполнение упражнений на морфологический   анализ глаголов.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Имя прилагательное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Роль имён прилагательных в предложениях. Имя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прилагательное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в роли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сказуемого</w:t>
      </w:r>
      <w:r w:rsidRPr="008C6718">
        <w:rPr>
          <w:rFonts w:ascii="Times New Roman" w:eastAsia="Calibri" w:hAnsi="Times New Roman" w:cs="Times New Roman"/>
          <w:sz w:val="24"/>
          <w:szCs w:val="24"/>
        </w:rPr>
        <w:t>, в роли второстепенных членов предложения. Име</w:t>
      </w:r>
      <w:r w:rsidRPr="008C6718">
        <w:rPr>
          <w:rFonts w:ascii="Times New Roman" w:eastAsia="Calibri" w:hAnsi="Times New Roman" w:cs="Times New Roman"/>
          <w:sz w:val="24"/>
          <w:szCs w:val="24"/>
        </w:rPr>
        <w:softHyphen/>
        <w:t>на прилагательные, близкие и противоположные по смыслу.</w:t>
      </w:r>
      <w:r w:rsidRPr="008C671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Выполнение упражнений на морфологический анализ имен прилагательных.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Местоимение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Понятие о местоимениях.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Наблюдение над особенностью значения местоимений — обозначать предмет, лицо, не называя, а лишь указывая на них.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Личные местоимения: значение и употребление в речи, формы единственного и множественного числа, склонение личных местоимений.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@Arial Unicode MS" w:hAnsi="Times New Roman" w:cs="Times New Roman"/>
          <w:color w:val="000000"/>
          <w:sz w:val="24"/>
          <w:szCs w:val="24"/>
        </w:rPr>
        <w:t>Вопросительные местоимения. Различение падежных форм личных и вопросительных местоимений.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Роль местоимений в предложениях.</w:t>
      </w:r>
      <w:r w:rsidRPr="008C671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  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Имя числительное</w:t>
      </w:r>
    </w:p>
    <w:p w:rsidR="008B1283" w:rsidRPr="008C6718" w:rsidRDefault="008B1283" w:rsidP="008B1283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Имя числительное</w:t>
      </w:r>
      <w:r w:rsidRPr="008C6718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, 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его значение, вопросы. </w:t>
      </w:r>
      <w:r w:rsidRPr="008C671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Количественные и порядковые числительные. Синтаксические функции числительных.</w:t>
      </w:r>
    </w:p>
    <w:p w:rsidR="008B1283" w:rsidRPr="008C6718" w:rsidRDefault="008B1283" w:rsidP="008B1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lastRenderedPageBreak/>
        <w:t>Особенности синтаксической связи между числительным и существительным в татарском языке.</w:t>
      </w:r>
      <w:r w:rsidRPr="008C671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Значение и употребление в речи.</w:t>
      </w:r>
      <w:r w:rsidRPr="008C6718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 xml:space="preserve"> Морфологический разбор имен числительных</w:t>
      </w:r>
      <w:r w:rsidRPr="008C6718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.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</w:pPr>
      <w:r w:rsidRPr="008C6718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  <w:t>Наречие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Наречие,  </w:t>
      </w:r>
      <w:r w:rsidRPr="008C6718">
        <w:rPr>
          <w:rFonts w:ascii="Times New Roman" w:eastAsia="Calibri" w:hAnsi="Times New Roman" w:cs="Times New Roman"/>
          <w:sz w:val="24"/>
          <w:szCs w:val="24"/>
          <w:lang w:val="be-BY"/>
        </w:rPr>
        <w:t>его значение, вопросы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. Грамматические признаки наречия. Роль наречий в предложении и тексте.</w:t>
      </w:r>
    </w:p>
    <w:p w:rsidR="008B1283" w:rsidRPr="008C6718" w:rsidRDefault="008B1283" w:rsidP="008B12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Служебные части речи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Частицы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>да, дә, та, тә, гына, генә, кына, кенә, ук, үк, ич, бит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.,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>ич,ла-лә, ләбаса-лабаса.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Правописание частиц.  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Союзы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кадәр,хәтле,чаклы,шикелле,өчен,таба,белән,аша.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Союзные слова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ас,өс,эч,тыш,арт,ал,ян,урта,кырый,буй,төп,ара,тирә.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Их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sz w:val="24"/>
          <w:szCs w:val="24"/>
          <w:lang w:val="tt-RU"/>
        </w:rPr>
        <w:t>правописание.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Углубление представлений о роли служебных частей речи: </w:t>
      </w:r>
      <w:r w:rsidRPr="008C6718">
        <w:rPr>
          <w:rFonts w:ascii="Times New Roman" w:eastAsia="Calibri" w:hAnsi="Times New Roman" w:cs="Times New Roman"/>
          <w:i/>
          <w:iCs/>
          <w:sz w:val="24"/>
          <w:szCs w:val="24"/>
        </w:rPr>
        <w:t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</w:t>
      </w:r>
      <w:r w:rsidRPr="008C6718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 xml:space="preserve"> </w:t>
      </w:r>
      <w:r w:rsidRPr="008C6718">
        <w:rPr>
          <w:rFonts w:ascii="Times New Roman" w:eastAsia="Calibri" w:hAnsi="Times New Roman" w:cs="Times New Roman"/>
          <w:iCs/>
          <w:sz w:val="24"/>
          <w:szCs w:val="24"/>
        </w:rPr>
        <w:t>Наблюдение над ролью предлогов и союзов в составе словосочетаний, союзов в составе сложных предложений.</w:t>
      </w:r>
    </w:p>
    <w:p w:rsidR="008B1283" w:rsidRDefault="008B1283" w:rsidP="008B1283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1283" w:rsidRDefault="008B1283" w:rsidP="008B1283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1283" w:rsidRPr="008C6718" w:rsidRDefault="008B1283" w:rsidP="008B1283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b/>
          <w:bCs/>
          <w:sz w:val="24"/>
          <w:szCs w:val="24"/>
        </w:rPr>
        <w:t>Синтаксис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  <w:lang w:val="be-BY"/>
        </w:rPr>
        <w:t>Словосочетание и предложение в татарском языке, порядок слов в них.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Значения словосочетаний: предмет и его признак, действие и предмет, с которым оно связано.</w:t>
      </w:r>
      <w:r w:rsidRPr="008C6718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Главные члены предложения. Выражение подлежащего существительными и личными местоимениями. Выражение сказуемого глаголами изъявительного наклонения и прилагательными. Нераспространенные и распространенные предложения. Второстепенные члены предложения. Выражение определения прилагательными.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Предложения  с однородными членами без союзов   и с союзами    </w:t>
      </w:r>
      <w:r w:rsidRPr="008C6718">
        <w:rPr>
          <w:rFonts w:ascii="Times New Roman" w:eastAsia="Calibri" w:hAnsi="Times New Roman" w:cs="Times New Roman"/>
          <w:i/>
          <w:sz w:val="24"/>
          <w:szCs w:val="24"/>
          <w:lang w:val="tt-RU"/>
        </w:rPr>
        <w:t>һәм, ә, ләкин, әмма</w:t>
      </w:r>
      <w:r w:rsidRPr="008C6718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8C671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Использование интонации перечисления в предложениях с однородными членами. </w:t>
      </w:r>
      <w:r w:rsidRPr="008C6718">
        <w:rPr>
          <w:rFonts w:ascii="Times New Roman" w:eastAsia="Calibri" w:hAnsi="Times New Roman" w:cs="Times New Roman"/>
          <w:sz w:val="24"/>
          <w:szCs w:val="24"/>
        </w:rPr>
        <w:t xml:space="preserve"> Предложения, осложнённые обращениями, интонация  и знаки препинания при них. Понятие о простых и сложных предложениях. Различение простых и сложных предложений.</w:t>
      </w:r>
    </w:p>
    <w:p w:rsidR="008B1283" w:rsidRPr="008C6718" w:rsidRDefault="008B1283" w:rsidP="008B1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Текст. Развитие речи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718">
        <w:rPr>
          <w:rFonts w:ascii="Times New Roman" w:eastAsia="Calibri" w:hAnsi="Times New Roman" w:cs="Times New Roman"/>
          <w:sz w:val="24"/>
          <w:szCs w:val="24"/>
        </w:rPr>
        <w:t>Текст. Признаки текста. Смысловое единство предложений в тексте.  Заглавие текста. План текста. Составление планов к данным  текстам. Создание собственных текстов по предложенным планам.  Типы текстов: описание, повествование, рассуждение, их особенности.   Знакомство с основными видами изложений и сочинений: изложения подробные и выборочные, изложения с элементами сочинения; сочинения-повествования, сочинения-описания, сочинения-рассуждения. Нормы речевого этикета в ситуациях учебного и бытового общения ( приветствие, прощание, извинение, благодарность, обращение с просьбой).Практическое овладение устными монологическими высказываниями на определенную тему.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:rsidR="008B1283" w:rsidRPr="0031740D" w:rsidRDefault="008B1283" w:rsidP="008B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</w:t>
      </w:r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ематическое планирование</w:t>
      </w:r>
      <w:r w:rsidRPr="0031740D">
        <w:rPr>
          <w:rFonts w:ascii="Times New Roman" w:eastAsia="Calibri" w:hAnsi="Times New Roman" w:cs="Times New Roman"/>
          <w:sz w:val="28"/>
          <w:szCs w:val="28"/>
        </w:rPr>
        <w:t>,</w:t>
      </w:r>
      <w:r w:rsidR="00C70E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7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1</w:t>
      </w:r>
      <w:r w:rsidR="000F2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 w:rsidRPr="00317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класс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6124"/>
        <w:gridCol w:w="1814"/>
      </w:tblGrid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Разделы программы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Количест</w:t>
            </w:r>
            <w:r w:rsidRPr="008C67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во часов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8E3AA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Добукварный период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Букварный период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39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lastRenderedPageBreak/>
              <w:t>3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Послебукварный период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4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Алфавит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8B1283" w:rsidRPr="008C6718" w:rsidTr="008E3AAF">
        <w:trPr>
          <w:trHeight w:val="333"/>
        </w:trPr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Предложение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Слово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7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Речь устная и письменная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8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Звуки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9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Слог. Перенос слов.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10</w:t>
            </w:r>
            <w:r w:rsidR="008E3A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Буквы гласных и согласных звуков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0F2D42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10</w:t>
            </w:r>
          </w:p>
        </w:tc>
      </w:tr>
      <w:tr w:rsidR="008B1283" w:rsidRPr="008C6718" w:rsidTr="00D75FAB">
        <w:tc>
          <w:tcPr>
            <w:tcW w:w="1135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124" w:type="dxa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Повторение изученного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8B1283" w:rsidRPr="008C6718" w:rsidTr="00D75FAB">
        <w:tc>
          <w:tcPr>
            <w:tcW w:w="7259" w:type="dxa"/>
            <w:gridSpan w:val="2"/>
            <w:shd w:val="clear" w:color="auto" w:fill="auto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C671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Всего </w:t>
            </w:r>
          </w:p>
        </w:tc>
        <w:tc>
          <w:tcPr>
            <w:tcW w:w="1814" w:type="dxa"/>
            <w:shd w:val="clear" w:color="auto" w:fill="auto"/>
          </w:tcPr>
          <w:p w:rsidR="008B1283" w:rsidRPr="008C6718" w:rsidRDefault="00B115CB" w:rsidP="000F2D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  <w:r w:rsidR="000F2D4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8B1283"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ч.</w:t>
            </w:r>
          </w:p>
        </w:tc>
      </w:tr>
    </w:tbl>
    <w:p w:rsidR="008B1283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B1283" w:rsidRPr="0031740D" w:rsidRDefault="008B1283" w:rsidP="008B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bookmarkStart w:id="0" w:name="_GoBack"/>
      <w:bookmarkEnd w:id="0"/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</w:t>
      </w:r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ематическое планирование</w:t>
      </w:r>
      <w:r w:rsidRPr="0031740D">
        <w:rPr>
          <w:rFonts w:ascii="Times New Roman" w:eastAsia="Calibri" w:hAnsi="Times New Roman" w:cs="Times New Roman"/>
          <w:sz w:val="28"/>
          <w:szCs w:val="28"/>
        </w:rPr>
        <w:t>,</w:t>
      </w:r>
      <w:r w:rsidR="00C70E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7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2 класс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1"/>
        <w:gridCol w:w="6109"/>
        <w:gridCol w:w="1843"/>
      </w:tblGrid>
      <w:tr w:rsidR="008B1283" w:rsidRPr="008C6718" w:rsidTr="00D75FAB">
        <w:tc>
          <w:tcPr>
            <w:tcW w:w="1121" w:type="dxa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C67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109" w:type="dxa"/>
          </w:tcPr>
          <w:p w:rsidR="008B1283" w:rsidRPr="008C6718" w:rsidRDefault="008B1283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Разделы программы</w:t>
            </w:r>
          </w:p>
        </w:tc>
        <w:tc>
          <w:tcPr>
            <w:tcW w:w="1843" w:type="dxa"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C67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Кол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ичест</w:t>
            </w:r>
            <w:r w:rsidRPr="008C67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во часов</w:t>
            </w:r>
          </w:p>
        </w:tc>
      </w:tr>
      <w:tr w:rsidR="008B1283" w:rsidRPr="008C6718" w:rsidTr="00D75FAB">
        <w:tc>
          <w:tcPr>
            <w:tcW w:w="1121" w:type="dxa"/>
          </w:tcPr>
          <w:p w:rsidR="008B1283" w:rsidRPr="008C6718" w:rsidRDefault="008B1283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C6718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</w:t>
            </w:r>
            <w:r w:rsidR="008E3AAF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</w:t>
            </w:r>
          </w:p>
        </w:tc>
        <w:tc>
          <w:tcPr>
            <w:tcW w:w="6109" w:type="dxa"/>
          </w:tcPr>
          <w:p w:rsidR="008B1283" w:rsidRPr="008C6718" w:rsidRDefault="008B1283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C6718">
              <w:rPr>
                <w:rFonts w:ascii="Times New Roman" w:eastAsia="Times New Roman" w:hAnsi="Times New Roman" w:cs="Times New Roman"/>
                <w:sz w:val="23"/>
                <w:szCs w:val="23"/>
              </w:rPr>
              <w:t>Фонетика и орфоэпия</w:t>
            </w:r>
            <w:r w:rsidR="008E3AA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:rsidR="008B1283" w:rsidRPr="008C6718" w:rsidRDefault="00B115CB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25</w:t>
            </w:r>
          </w:p>
        </w:tc>
      </w:tr>
      <w:tr w:rsidR="008B1283" w:rsidRPr="008C6718" w:rsidTr="00D75FAB">
        <w:trPr>
          <w:trHeight w:val="191"/>
        </w:trPr>
        <w:tc>
          <w:tcPr>
            <w:tcW w:w="1121" w:type="dxa"/>
          </w:tcPr>
          <w:p w:rsidR="008B1283" w:rsidRPr="008C6718" w:rsidRDefault="008B1283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C6718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</w:t>
            </w:r>
            <w:r w:rsidR="008E3AAF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</w:t>
            </w:r>
          </w:p>
        </w:tc>
        <w:tc>
          <w:tcPr>
            <w:tcW w:w="6109" w:type="dxa"/>
          </w:tcPr>
          <w:p w:rsidR="008B1283" w:rsidRPr="008C6718" w:rsidRDefault="008B1283" w:rsidP="000F2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C6718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Слов</w:t>
            </w:r>
            <w:r w:rsidR="000F2D42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а</w:t>
            </w:r>
            <w:r w:rsidR="008E3AAF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Pr="008C6718" w:rsidRDefault="00B115CB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27</w:t>
            </w:r>
          </w:p>
        </w:tc>
      </w:tr>
      <w:tr w:rsidR="008B1283" w:rsidRPr="008C6718" w:rsidTr="008E3AAF">
        <w:trPr>
          <w:trHeight w:val="244"/>
        </w:trPr>
        <w:tc>
          <w:tcPr>
            <w:tcW w:w="1121" w:type="dxa"/>
          </w:tcPr>
          <w:p w:rsidR="008B1283" w:rsidRPr="008C6718" w:rsidRDefault="00B115CB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</w:t>
            </w:r>
            <w:r w:rsidR="008E3AAF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</w:t>
            </w:r>
          </w:p>
        </w:tc>
        <w:tc>
          <w:tcPr>
            <w:tcW w:w="6109" w:type="dxa"/>
          </w:tcPr>
          <w:p w:rsidR="008B1283" w:rsidRPr="008C6718" w:rsidRDefault="008B1283" w:rsidP="00D75FA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8C6718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Предложение</w:t>
            </w:r>
            <w:r w:rsidR="008E3AAF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Pr="008C6718" w:rsidRDefault="008E3AAF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8</w:t>
            </w:r>
          </w:p>
        </w:tc>
      </w:tr>
      <w:tr w:rsidR="00B115CB" w:rsidRPr="008C6718" w:rsidTr="00D75FAB">
        <w:tc>
          <w:tcPr>
            <w:tcW w:w="1121" w:type="dxa"/>
          </w:tcPr>
          <w:p w:rsidR="00B115CB" w:rsidRPr="008C6718" w:rsidRDefault="008E3AAF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4.</w:t>
            </w:r>
          </w:p>
        </w:tc>
        <w:tc>
          <w:tcPr>
            <w:tcW w:w="6109" w:type="dxa"/>
          </w:tcPr>
          <w:p w:rsidR="00B115CB" w:rsidRPr="008C6718" w:rsidRDefault="00B115CB" w:rsidP="00D75FA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Повторение</w:t>
            </w:r>
            <w:r w:rsidR="008E3A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</w:t>
            </w:r>
          </w:p>
        </w:tc>
        <w:tc>
          <w:tcPr>
            <w:tcW w:w="1843" w:type="dxa"/>
          </w:tcPr>
          <w:p w:rsidR="00B115CB" w:rsidRDefault="00B115CB" w:rsidP="00D75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8</w:t>
            </w:r>
          </w:p>
        </w:tc>
      </w:tr>
      <w:tr w:rsidR="008B1283" w:rsidRPr="008C6718" w:rsidTr="00D75FAB">
        <w:tc>
          <w:tcPr>
            <w:tcW w:w="7230" w:type="dxa"/>
            <w:gridSpan w:val="2"/>
          </w:tcPr>
          <w:p w:rsidR="008B1283" w:rsidRPr="008C6718" w:rsidRDefault="008B1283" w:rsidP="00D75FA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34" w:hanging="34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8C6718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Всего</w:t>
            </w:r>
          </w:p>
        </w:tc>
        <w:tc>
          <w:tcPr>
            <w:tcW w:w="1843" w:type="dxa"/>
          </w:tcPr>
          <w:p w:rsidR="008B1283" w:rsidRPr="008C6718" w:rsidRDefault="008B1283" w:rsidP="00B11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C6718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 xml:space="preserve">    </w:t>
            </w:r>
            <w:r w:rsidR="00B115CB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68</w:t>
            </w:r>
          </w:p>
        </w:tc>
      </w:tr>
    </w:tbl>
    <w:p w:rsidR="008B1283" w:rsidRPr="008C6718" w:rsidRDefault="008B1283" w:rsidP="008B1283">
      <w:pPr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8B1283" w:rsidRPr="0031740D" w:rsidRDefault="008B1283" w:rsidP="008B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</w:t>
      </w:r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ематическое планирование</w:t>
      </w:r>
      <w:r w:rsidRPr="0031740D">
        <w:rPr>
          <w:rFonts w:ascii="Times New Roman" w:eastAsia="Calibri" w:hAnsi="Times New Roman" w:cs="Times New Roman"/>
          <w:sz w:val="28"/>
          <w:szCs w:val="28"/>
        </w:rPr>
        <w:t>,</w:t>
      </w:r>
      <w:r w:rsidR="00C70E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7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3 класс</w:t>
      </w:r>
    </w:p>
    <w:p w:rsidR="008B1283" w:rsidRPr="008C6718" w:rsidRDefault="008B1283" w:rsidP="008B12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1843"/>
      </w:tblGrid>
      <w:tr w:rsidR="008B1283" w:rsidRPr="00D33587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521" w:type="dxa"/>
          </w:tcPr>
          <w:p w:rsidR="008B1283" w:rsidRPr="00D33587" w:rsidRDefault="008B1283" w:rsidP="008E3A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Разделы программы</w:t>
            </w:r>
          </w:p>
        </w:tc>
        <w:tc>
          <w:tcPr>
            <w:tcW w:w="1843" w:type="dxa"/>
          </w:tcPr>
          <w:p w:rsidR="008B1283" w:rsidRPr="00D33587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Количество часов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изученного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и звуки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 слова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Части речи.Имя существительное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прилагательное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Местоимеие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Частица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Предложение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8B1283" w:rsidTr="00D75FAB">
        <w:tc>
          <w:tcPr>
            <w:tcW w:w="675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21" w:type="dxa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  <w:r w:rsidR="008E3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8B1283" w:rsidTr="00D75FAB">
        <w:tc>
          <w:tcPr>
            <w:tcW w:w="7196" w:type="dxa"/>
            <w:gridSpan w:val="2"/>
          </w:tcPr>
          <w:p w:rsidR="008B1283" w:rsidRDefault="008B1283" w:rsidP="00D75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843" w:type="dxa"/>
          </w:tcPr>
          <w:p w:rsidR="008B1283" w:rsidRDefault="00B115CB" w:rsidP="00D75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8E3AAF" w:rsidRDefault="008E3AAF" w:rsidP="008B128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B1283" w:rsidRPr="0031740D" w:rsidRDefault="008B1283" w:rsidP="008B1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</w:t>
      </w:r>
      <w:r w:rsidRPr="0031740D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ематическое планирование</w:t>
      </w:r>
      <w:r w:rsidRPr="0031740D">
        <w:rPr>
          <w:rFonts w:ascii="Times New Roman" w:eastAsia="Calibri" w:hAnsi="Times New Roman" w:cs="Times New Roman"/>
          <w:sz w:val="28"/>
          <w:szCs w:val="28"/>
        </w:rPr>
        <w:t>,</w:t>
      </w:r>
      <w:r w:rsidR="00C70E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7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 класс</w:t>
      </w:r>
    </w:p>
    <w:p w:rsidR="008B1283" w:rsidRPr="008C6718" w:rsidRDefault="008B1283" w:rsidP="008B12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1"/>
        <w:gridCol w:w="6095"/>
        <w:gridCol w:w="1843"/>
      </w:tblGrid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bookmarkStart w:id="1" w:name="df0d133aa75da023cc397c4260c5a624d7a25833"/>
            <w:bookmarkStart w:id="2" w:name="1"/>
            <w:bookmarkEnd w:id="1"/>
            <w:bookmarkEnd w:id="2"/>
            <w:r w:rsidRPr="008C67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Разделы программы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Количест</w:t>
            </w:r>
            <w:r w:rsidRPr="008C67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во часов</w:t>
            </w:r>
          </w:p>
        </w:tc>
      </w:tr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Повторение изученного в 1-3 классах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12653F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8B1283" w:rsidRPr="008C6718" w:rsidTr="00D75FAB">
        <w:trPr>
          <w:trHeight w:val="340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0F2D42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F2D42">
              <w:rPr>
                <w:rFonts w:ascii="Times New Roman" w:hAnsi="Times New Roman" w:cs="Times New Roman"/>
                <w:lang w:val="tt-RU"/>
              </w:rPr>
              <w:t xml:space="preserve">Слова. </w:t>
            </w:r>
            <w:r w:rsidRPr="000F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Словарное богатство языка. Лексическое значение слова.</w:t>
            </w:r>
            <w:r w:rsidRPr="000F2D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8B1283" w:rsidRPr="008C6718" w:rsidTr="00D75FAB">
        <w:trPr>
          <w:trHeight w:val="280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0F2D42" w:rsidP="008E3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остав слова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 как часть речи</w:t>
            </w:r>
            <w:r w:rsidRPr="008C6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C67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морфология</w:t>
            </w:r>
            <w:r w:rsidRPr="008C671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1283" w:rsidRPr="008C6718" w:rsidRDefault="008B1283" w:rsidP="008E3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Имя существительное</w:t>
            </w:r>
            <w:r w:rsidR="008E3AA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8B1283" w:rsidRPr="008C6718" w:rsidTr="008E3AAF">
        <w:trPr>
          <w:trHeight w:val="194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0F2D42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F2D4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Глагол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0F2D4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</w:tr>
      <w:tr w:rsidR="000F2D42" w:rsidRPr="008C6718" w:rsidTr="008E3AAF">
        <w:trPr>
          <w:trHeight w:val="286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Pr="008C6718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Pr="000F2D42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Имя прилагательное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Default="000F2D42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Местоимение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0F2D42" w:rsidP="008E3AAF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8B1283" w:rsidRPr="008C67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Имя числительное</w:t>
            </w:r>
            <w:r w:rsidR="008E3A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Наречие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0F2D42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Pr="008C6718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Служебные части речи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Default="000F2D42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0F2D42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Default="000F2D42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Словосочетание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D42" w:rsidRDefault="000F2D42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0F2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0F2D4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0F2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Предложение.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0F2D42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7</w:t>
            </w:r>
          </w:p>
        </w:tc>
      </w:tr>
      <w:tr w:rsidR="008B1283" w:rsidRPr="008C6718" w:rsidTr="00D75FAB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0F2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0F2D4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0F2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Текст. </w:t>
            </w:r>
            <w:r w:rsidR="000F2D4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Развитие речи</w:t>
            </w:r>
            <w:r w:rsidR="008E3AA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..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7</w:t>
            </w:r>
          </w:p>
        </w:tc>
      </w:tr>
      <w:tr w:rsidR="008B1283" w:rsidRPr="008C6718" w:rsidTr="00D75FAB">
        <w:trPr>
          <w:trHeight w:val="232"/>
        </w:trPr>
        <w:tc>
          <w:tcPr>
            <w:tcW w:w="7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  <w:p w:rsidR="008B1283" w:rsidRPr="008C6718" w:rsidRDefault="008B1283" w:rsidP="00D75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8C6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283" w:rsidRPr="008C6718" w:rsidRDefault="00B115CB" w:rsidP="00D7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68</w:t>
            </w:r>
          </w:p>
        </w:tc>
      </w:tr>
    </w:tbl>
    <w:p w:rsidR="00D75FAB" w:rsidRDefault="00D75FAB"/>
    <w:sectPr w:rsidR="00D75FAB" w:rsidSect="008E3AAF">
      <w:footerReference w:type="default" r:id="rId7"/>
      <w:pgSz w:w="16838" w:h="11906" w:orient="landscape"/>
      <w:pgMar w:top="720" w:right="720" w:bottom="28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54F" w:rsidRDefault="0008754F" w:rsidP="00113F9F">
      <w:pPr>
        <w:spacing w:after="0" w:line="240" w:lineRule="auto"/>
      </w:pPr>
      <w:r>
        <w:separator/>
      </w:r>
    </w:p>
  </w:endnote>
  <w:endnote w:type="continuationSeparator" w:id="1">
    <w:p w:rsidR="0008754F" w:rsidRDefault="0008754F" w:rsidP="0011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123328"/>
    </w:sdtPr>
    <w:sdtContent>
      <w:p w:rsidR="00D75FAB" w:rsidRDefault="0019241B">
        <w:pPr>
          <w:pStyle w:val="a4"/>
          <w:jc w:val="right"/>
        </w:pPr>
        <w:fldSimple w:instr="PAGE   \* MERGEFORMAT">
          <w:r w:rsidR="00944F77">
            <w:rPr>
              <w:noProof/>
            </w:rPr>
            <w:t>6</w:t>
          </w:r>
        </w:fldSimple>
      </w:p>
    </w:sdtContent>
  </w:sdt>
  <w:p w:rsidR="00D75FAB" w:rsidRDefault="00D75FA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54F" w:rsidRDefault="0008754F" w:rsidP="00113F9F">
      <w:pPr>
        <w:spacing w:after="0" w:line="240" w:lineRule="auto"/>
      </w:pPr>
      <w:r>
        <w:separator/>
      </w:r>
    </w:p>
  </w:footnote>
  <w:footnote w:type="continuationSeparator" w:id="1">
    <w:p w:rsidR="0008754F" w:rsidRDefault="0008754F" w:rsidP="00113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4895"/>
    <w:multiLevelType w:val="hybridMultilevel"/>
    <w:tmpl w:val="96083378"/>
    <w:lvl w:ilvl="0" w:tplc="EF368F98">
      <w:start w:val="1"/>
      <w:numFmt w:val="decimal"/>
      <w:lvlText w:val="%1."/>
      <w:lvlJc w:val="left"/>
      <w:pPr>
        <w:ind w:left="119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">
    <w:nsid w:val="76032F21"/>
    <w:multiLevelType w:val="multilevel"/>
    <w:tmpl w:val="A704F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283"/>
    <w:rsid w:val="0008754F"/>
    <w:rsid w:val="000F2D42"/>
    <w:rsid w:val="00113F9F"/>
    <w:rsid w:val="00156E1C"/>
    <w:rsid w:val="0019241B"/>
    <w:rsid w:val="004F1C88"/>
    <w:rsid w:val="006B58EB"/>
    <w:rsid w:val="00750E65"/>
    <w:rsid w:val="00763CA5"/>
    <w:rsid w:val="008B1283"/>
    <w:rsid w:val="008E3AAF"/>
    <w:rsid w:val="00944F77"/>
    <w:rsid w:val="00B115CB"/>
    <w:rsid w:val="00C70EF0"/>
    <w:rsid w:val="00D052B4"/>
    <w:rsid w:val="00D162FF"/>
    <w:rsid w:val="00D75FAB"/>
    <w:rsid w:val="00D832E4"/>
    <w:rsid w:val="00E26AC1"/>
    <w:rsid w:val="00F02E6C"/>
    <w:rsid w:val="00F24E3E"/>
    <w:rsid w:val="00F52FEF"/>
    <w:rsid w:val="00F95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8B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B1283"/>
  </w:style>
  <w:style w:type="paragraph" w:styleId="a6">
    <w:name w:val="Balloon Text"/>
    <w:basedOn w:val="a"/>
    <w:link w:val="a7"/>
    <w:uiPriority w:val="99"/>
    <w:semiHidden/>
    <w:unhideWhenUsed/>
    <w:rsid w:val="00C70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E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2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26AC1"/>
  </w:style>
  <w:style w:type="paragraph" w:styleId="aa">
    <w:name w:val="List Paragraph"/>
    <w:basedOn w:val="a"/>
    <w:uiPriority w:val="34"/>
    <w:qFormat/>
    <w:rsid w:val="00D75F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4235</Words>
  <Characters>24144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Эндже</cp:lastModifiedBy>
  <cp:revision>8</cp:revision>
  <cp:lastPrinted>2020-02-26T16:22:00Z</cp:lastPrinted>
  <dcterms:created xsi:type="dcterms:W3CDTF">2020-02-11T12:09:00Z</dcterms:created>
  <dcterms:modified xsi:type="dcterms:W3CDTF">2020-03-02T06:08:00Z</dcterms:modified>
</cp:coreProperties>
</file>